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7" w:rsidRPr="00EB4812" w:rsidRDefault="00D02378" w:rsidP="00EB4812">
      <w:pPr>
        <w:rPr>
          <w:rFonts w:ascii="Cambria" w:hAnsi="Cambria"/>
        </w:rPr>
      </w:pPr>
      <w:r w:rsidRPr="00EB4812">
        <w:rPr>
          <w:rFonts w:ascii="Cambria" w:hAnsi="Cambria"/>
        </w:rPr>
        <w:t xml:space="preserve">Чек лист </w:t>
      </w:r>
      <w:r w:rsidR="00C2357F" w:rsidRPr="00EB4812">
        <w:rPr>
          <w:rFonts w:ascii="Cambria" w:hAnsi="Cambria"/>
        </w:rPr>
        <w:t xml:space="preserve">по </w:t>
      </w:r>
      <w:r w:rsidR="001E1F9D" w:rsidRPr="00EB4812">
        <w:rPr>
          <w:rFonts w:ascii="Cambria" w:hAnsi="Cambria"/>
        </w:rPr>
        <w:t>решению проблем в сфере трудового права (</w:t>
      </w:r>
      <w:r w:rsidR="00134FA5" w:rsidRPr="00EB4812">
        <w:rPr>
          <w:rFonts w:ascii="Cambria" w:hAnsi="Cambria"/>
        </w:rPr>
        <w:t>работодатель</w:t>
      </w:r>
      <w:r w:rsidR="001E1F9D" w:rsidRPr="00EB4812">
        <w:rPr>
          <w:rFonts w:ascii="Cambria" w:hAnsi="Cambria"/>
        </w:rPr>
        <w:t xml:space="preserve">) </w:t>
      </w:r>
    </w:p>
    <w:p w:rsidR="00D02378" w:rsidRPr="00EB4812" w:rsidRDefault="00D02378" w:rsidP="00EB4812">
      <w:pPr>
        <w:rPr>
          <w:rFonts w:ascii="Cambria" w:hAnsi="Cambria"/>
        </w:rPr>
      </w:pPr>
    </w:p>
    <w:p w:rsidR="00051A71" w:rsidRPr="00EB4812" w:rsidRDefault="00051A71" w:rsidP="00131EB4">
      <w:pPr>
        <w:jc w:val="both"/>
        <w:rPr>
          <w:rFonts w:ascii="Cambria" w:hAnsi="Cambria"/>
          <w:u w:val="single"/>
        </w:rPr>
      </w:pPr>
      <w:r w:rsidRPr="00EB4812">
        <w:rPr>
          <w:rFonts w:ascii="Cambria" w:hAnsi="Cambria"/>
          <w:u w:val="single"/>
        </w:rPr>
        <w:t xml:space="preserve">Если работник обратился с жалобой в </w:t>
      </w:r>
      <w:proofErr w:type="spellStart"/>
      <w:r w:rsidRPr="00EB4812">
        <w:rPr>
          <w:rFonts w:ascii="Cambria" w:hAnsi="Cambria"/>
          <w:u w:val="single"/>
        </w:rPr>
        <w:t>гос</w:t>
      </w:r>
      <w:proofErr w:type="gramStart"/>
      <w:r w:rsidRPr="00EB4812">
        <w:rPr>
          <w:rFonts w:ascii="Cambria" w:hAnsi="Cambria"/>
          <w:u w:val="single"/>
        </w:rPr>
        <w:t>.о</w:t>
      </w:r>
      <w:proofErr w:type="gramEnd"/>
      <w:r w:rsidRPr="00EB4812">
        <w:rPr>
          <w:rFonts w:ascii="Cambria" w:hAnsi="Cambria"/>
          <w:u w:val="single"/>
        </w:rPr>
        <w:t>рганы</w:t>
      </w:r>
      <w:proofErr w:type="spellEnd"/>
      <w:r w:rsidRPr="00EB4812">
        <w:rPr>
          <w:rFonts w:ascii="Cambria" w:hAnsi="Cambria"/>
          <w:u w:val="single"/>
        </w:rPr>
        <w:t xml:space="preserve"> на работодателя, нужно провести ряд действий:</w:t>
      </w:r>
    </w:p>
    <w:p w:rsidR="00051A71" w:rsidRPr="00EB4812" w:rsidRDefault="00051A71" w:rsidP="00EB4812">
      <w:pPr>
        <w:ind w:firstLine="567"/>
        <w:jc w:val="both"/>
        <w:rPr>
          <w:rFonts w:ascii="Cambria" w:hAnsi="Cambria"/>
        </w:rPr>
      </w:pPr>
    </w:p>
    <w:p w:rsidR="002A4992" w:rsidRPr="00EB4812" w:rsidRDefault="00051A71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 xml:space="preserve">1. </w:t>
      </w:r>
      <w:r w:rsidR="002A4992" w:rsidRPr="00EB4812">
        <w:rPr>
          <w:rFonts w:ascii="Cambria" w:hAnsi="Cambria"/>
          <w:b/>
        </w:rPr>
        <w:tab/>
        <w:t xml:space="preserve">Полный </w:t>
      </w:r>
      <w:r w:rsidRPr="00EB4812">
        <w:rPr>
          <w:rFonts w:ascii="Cambria" w:hAnsi="Cambria"/>
          <w:b/>
        </w:rPr>
        <w:t>аудит кадровой документации</w:t>
      </w:r>
      <w:r w:rsidR="002A4992" w:rsidRPr="00EB4812">
        <w:rPr>
          <w:rFonts w:ascii="Cambria" w:hAnsi="Cambria"/>
          <w:b/>
        </w:rPr>
        <w:t xml:space="preserve"> всех сотрудников</w:t>
      </w:r>
      <w:r w:rsidR="00131EB4">
        <w:rPr>
          <w:rFonts w:ascii="Cambria" w:hAnsi="Cambria"/>
          <w:b/>
        </w:rPr>
        <w:t>.</w:t>
      </w:r>
    </w:p>
    <w:p w:rsidR="00051A71" w:rsidRPr="00EB4812" w:rsidRDefault="002A4992" w:rsidP="00EB4812">
      <w:pPr>
        <w:tabs>
          <w:tab w:val="left" w:pos="1134"/>
        </w:tabs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Работодателю нужно провести полный аудит на предмет законности составления трудов</w:t>
      </w:r>
      <w:r w:rsidR="00A036E2" w:rsidRPr="00EB4812">
        <w:rPr>
          <w:rFonts w:ascii="Cambria" w:hAnsi="Cambria"/>
        </w:rPr>
        <w:t>ы</w:t>
      </w:r>
      <w:r w:rsidRPr="00EB4812">
        <w:rPr>
          <w:rFonts w:ascii="Cambria" w:hAnsi="Cambria"/>
        </w:rPr>
        <w:t xml:space="preserve">х договоров, приказов, положений, отпусков и </w:t>
      </w:r>
      <w:proofErr w:type="spellStart"/>
      <w:r w:rsidRPr="00EB4812">
        <w:rPr>
          <w:rFonts w:ascii="Cambria" w:hAnsi="Cambria"/>
        </w:rPr>
        <w:t>виплат</w:t>
      </w:r>
      <w:proofErr w:type="spellEnd"/>
      <w:r w:rsidRPr="00EB4812">
        <w:rPr>
          <w:rFonts w:ascii="Cambria" w:hAnsi="Cambria"/>
        </w:rPr>
        <w:t xml:space="preserve"> зар</w:t>
      </w:r>
      <w:r w:rsidR="00A036E2" w:rsidRPr="00EB4812">
        <w:rPr>
          <w:rFonts w:ascii="Cambria" w:hAnsi="Cambria"/>
        </w:rPr>
        <w:t>а</w:t>
      </w:r>
      <w:r w:rsidRPr="00EB4812">
        <w:rPr>
          <w:rFonts w:ascii="Cambria" w:hAnsi="Cambria"/>
        </w:rPr>
        <w:t>ботных плат.</w:t>
      </w:r>
      <w:r w:rsidR="00A036E2" w:rsidRPr="00EB4812">
        <w:rPr>
          <w:rFonts w:ascii="Cambria" w:hAnsi="Cambria"/>
        </w:rPr>
        <w:t xml:space="preserve"> </w:t>
      </w:r>
    </w:p>
    <w:p w:rsidR="002A4992" w:rsidRPr="00EB4812" w:rsidRDefault="002A4992" w:rsidP="00EB4812">
      <w:pPr>
        <w:ind w:firstLine="567"/>
        <w:jc w:val="both"/>
        <w:rPr>
          <w:rFonts w:ascii="Cambria" w:hAnsi="Cambria"/>
        </w:rPr>
      </w:pPr>
    </w:p>
    <w:p w:rsidR="002A4992" w:rsidRPr="00EB4812" w:rsidRDefault="002A4992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 xml:space="preserve">2. </w:t>
      </w:r>
      <w:r w:rsidRPr="00EB4812">
        <w:rPr>
          <w:rFonts w:ascii="Cambria" w:hAnsi="Cambria"/>
          <w:b/>
        </w:rPr>
        <w:tab/>
        <w:t xml:space="preserve">Провести аудит кадровой </w:t>
      </w:r>
      <w:r w:rsidR="00A036E2" w:rsidRPr="00EB4812">
        <w:rPr>
          <w:rFonts w:ascii="Cambria" w:hAnsi="Cambria"/>
          <w:b/>
        </w:rPr>
        <w:t xml:space="preserve">документации работника, который подал заявление в контролирующие государственные </w:t>
      </w:r>
      <w:r w:rsidR="00131EB4">
        <w:rPr>
          <w:rFonts w:ascii="Cambria" w:hAnsi="Cambria"/>
          <w:b/>
        </w:rPr>
        <w:t>органы.</w:t>
      </w:r>
    </w:p>
    <w:p w:rsidR="00A036E2" w:rsidRPr="00EB4812" w:rsidRDefault="00A036E2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</w:p>
    <w:p w:rsidR="00A036E2" w:rsidRPr="00EB4812" w:rsidRDefault="00A036E2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3.</w:t>
      </w:r>
      <w:r w:rsidRPr="00EB4812">
        <w:rPr>
          <w:rFonts w:ascii="Cambria" w:hAnsi="Cambria"/>
          <w:b/>
        </w:rPr>
        <w:tab/>
      </w:r>
      <w:r w:rsidR="00092B2D" w:rsidRPr="00EB4812">
        <w:rPr>
          <w:rFonts w:ascii="Cambria" w:hAnsi="Cambria"/>
          <w:b/>
        </w:rPr>
        <w:t>Анализ ситуации</w:t>
      </w:r>
      <w:r w:rsidR="00131EB4">
        <w:rPr>
          <w:rFonts w:ascii="Cambria" w:hAnsi="Cambria"/>
          <w:b/>
        </w:rPr>
        <w:t>.</w:t>
      </w:r>
    </w:p>
    <w:p w:rsidR="00A036E2" w:rsidRPr="00EB4812" w:rsidRDefault="00092B2D" w:rsidP="00EB4812">
      <w:pPr>
        <w:tabs>
          <w:tab w:val="left" w:pos="1134"/>
        </w:tabs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В данном случа</w:t>
      </w:r>
      <w:r w:rsidR="002B1C91" w:rsidRPr="00EB4812">
        <w:rPr>
          <w:rFonts w:ascii="Cambria" w:hAnsi="Cambria"/>
        </w:rPr>
        <w:t>е</w:t>
      </w:r>
      <w:r w:rsidRPr="00EB4812">
        <w:rPr>
          <w:rFonts w:ascii="Cambria" w:hAnsi="Cambria"/>
        </w:rPr>
        <w:t xml:space="preserve">, проанализировать правомерные были действия сотрудника или неправомерные. Так как, зачастую сотрудники обращаются в </w:t>
      </w:r>
      <w:proofErr w:type="gramStart"/>
      <w:r w:rsidRPr="00EB4812">
        <w:rPr>
          <w:rFonts w:ascii="Cambria" w:hAnsi="Cambria"/>
        </w:rPr>
        <w:t>гос. органы</w:t>
      </w:r>
      <w:proofErr w:type="gramEnd"/>
      <w:r w:rsidRPr="00EB4812">
        <w:rPr>
          <w:rFonts w:ascii="Cambria" w:hAnsi="Cambria"/>
        </w:rPr>
        <w:t xml:space="preserve"> с целью  давления на работодателя, что бы последний поднял зарплату и </w:t>
      </w:r>
      <w:proofErr w:type="spellStart"/>
      <w:r w:rsidRPr="00EB4812">
        <w:rPr>
          <w:rFonts w:ascii="Cambria" w:hAnsi="Cambria"/>
        </w:rPr>
        <w:t>тд</w:t>
      </w:r>
      <w:proofErr w:type="spellEnd"/>
      <w:r w:rsidRPr="00EB4812">
        <w:rPr>
          <w:rFonts w:ascii="Cambria" w:hAnsi="Cambria"/>
        </w:rPr>
        <w:t>.</w:t>
      </w:r>
    </w:p>
    <w:p w:rsidR="00092B2D" w:rsidRPr="00EB4812" w:rsidRDefault="00092B2D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</w:p>
    <w:p w:rsidR="00092B2D" w:rsidRPr="00EB4812" w:rsidRDefault="00092B2D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 xml:space="preserve">4. </w:t>
      </w:r>
      <w:r w:rsidRPr="00EB4812">
        <w:rPr>
          <w:rFonts w:ascii="Cambria" w:hAnsi="Cambria"/>
          <w:b/>
        </w:rPr>
        <w:tab/>
        <w:t>Ответ на запрос контролирующих органов.</w:t>
      </w:r>
    </w:p>
    <w:p w:rsidR="00092B2D" w:rsidRPr="00EB4812" w:rsidRDefault="00092B2D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</w:p>
    <w:p w:rsidR="00092B2D" w:rsidRPr="00EB4812" w:rsidRDefault="00092B2D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5</w:t>
      </w:r>
      <w:r w:rsidRPr="00EB4812">
        <w:rPr>
          <w:rFonts w:ascii="Cambria" w:hAnsi="Cambria"/>
          <w:b/>
        </w:rPr>
        <w:t xml:space="preserve">. </w:t>
      </w:r>
      <w:r w:rsidRPr="00EB4812">
        <w:rPr>
          <w:rFonts w:ascii="Cambria" w:hAnsi="Cambria"/>
          <w:b/>
        </w:rPr>
        <w:tab/>
        <w:t>Подготовка правовой позиции защиты, если будет проведена проверка.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</w:p>
    <w:p w:rsidR="002B1C91" w:rsidRPr="00EB4812" w:rsidRDefault="00092B2D" w:rsidP="00131EB4">
      <w:pPr>
        <w:jc w:val="both"/>
        <w:rPr>
          <w:rFonts w:ascii="Cambria" w:hAnsi="Cambria"/>
          <w:u w:val="single"/>
        </w:rPr>
      </w:pPr>
      <w:r w:rsidRPr="00EB4812">
        <w:rPr>
          <w:rFonts w:ascii="Cambria" w:hAnsi="Cambria"/>
          <w:u w:val="single"/>
        </w:rPr>
        <w:t xml:space="preserve">Если контролирующий орган пришел </w:t>
      </w:r>
      <w:r w:rsidR="002B1C91" w:rsidRPr="00EB4812">
        <w:rPr>
          <w:rFonts w:ascii="Cambria" w:hAnsi="Cambria"/>
          <w:u w:val="single"/>
        </w:rPr>
        <w:t>с проверкой.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</w:p>
    <w:p w:rsidR="00051A71" w:rsidRPr="00EB4812" w:rsidRDefault="002B1C91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 xml:space="preserve">1. </w:t>
      </w:r>
      <w:r w:rsidRPr="00EB4812">
        <w:rPr>
          <w:rFonts w:ascii="Cambria" w:hAnsi="Cambria"/>
          <w:b/>
        </w:rPr>
        <w:tab/>
        <w:t>Сопровождение проверки</w:t>
      </w:r>
      <w:r w:rsidR="00092B2D" w:rsidRPr="00EB4812">
        <w:rPr>
          <w:rFonts w:ascii="Cambria" w:hAnsi="Cambria"/>
          <w:b/>
        </w:rPr>
        <w:t>:</w:t>
      </w:r>
    </w:p>
    <w:p w:rsidR="00051A71" w:rsidRPr="00EB4812" w:rsidRDefault="00092B2D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 xml:space="preserve">- </w:t>
      </w:r>
      <w:r w:rsidR="002B1C91" w:rsidRPr="00EB4812">
        <w:rPr>
          <w:rFonts w:ascii="Cambria" w:hAnsi="Cambria"/>
        </w:rPr>
        <w:t>выяснение основания для проведения проверки, а также проверка наличия у</w:t>
      </w:r>
      <w:r w:rsidR="002B1C91" w:rsidRPr="00EB4812">
        <w:rPr>
          <w:rFonts w:ascii="Cambria" w:hAnsi="Cambria"/>
        </w:rPr>
        <w:t xml:space="preserve"> </w:t>
      </w:r>
      <w:r w:rsidR="002B1C91" w:rsidRPr="00EB4812">
        <w:rPr>
          <w:rFonts w:ascii="Cambria" w:hAnsi="Cambria"/>
        </w:rPr>
        <w:t>должно</w:t>
      </w:r>
      <w:r w:rsidR="002B1C91" w:rsidRPr="00EB4812">
        <w:rPr>
          <w:rFonts w:ascii="Cambria" w:hAnsi="Cambria"/>
        </w:rPr>
        <w:t xml:space="preserve">стных лиц следующих документов: служебного удостоверения, </w:t>
      </w:r>
      <w:r w:rsidR="002B1C91" w:rsidRPr="00EB4812">
        <w:rPr>
          <w:rFonts w:ascii="Cambria" w:hAnsi="Cambria"/>
        </w:rPr>
        <w:t>нап</w:t>
      </w:r>
      <w:r w:rsidR="002B1C91" w:rsidRPr="00EB4812">
        <w:rPr>
          <w:rFonts w:ascii="Cambria" w:hAnsi="Cambria"/>
        </w:rPr>
        <w:t xml:space="preserve">равления на проведение проверки, </w:t>
      </w:r>
      <w:r w:rsidR="002B1C91" w:rsidRPr="00EB4812">
        <w:rPr>
          <w:rFonts w:ascii="Cambria" w:hAnsi="Cambria"/>
        </w:rPr>
        <w:t>приказа о проведении проверки,</w:t>
      </w:r>
      <w:r w:rsidR="002B1C91" w:rsidRPr="00EB4812">
        <w:rPr>
          <w:rFonts w:ascii="Cambria" w:hAnsi="Cambria"/>
        </w:rPr>
        <w:t xml:space="preserve"> </w:t>
      </w:r>
      <w:r w:rsidR="002B1C91" w:rsidRPr="00EB4812">
        <w:rPr>
          <w:rFonts w:ascii="Cambria" w:hAnsi="Cambria"/>
        </w:rPr>
        <w:t>получ</w:t>
      </w:r>
      <w:r w:rsidR="002B1C91" w:rsidRPr="00EB4812">
        <w:rPr>
          <w:rFonts w:ascii="Cambria" w:hAnsi="Cambria"/>
        </w:rPr>
        <w:t>ить копии приказа и направления;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- п</w:t>
      </w:r>
      <w:r w:rsidRPr="00EB4812">
        <w:rPr>
          <w:rFonts w:ascii="Cambria" w:hAnsi="Cambria"/>
        </w:rPr>
        <w:t>роверяем сроки прове</w:t>
      </w:r>
      <w:r w:rsidRPr="00EB4812">
        <w:rPr>
          <w:rFonts w:ascii="Cambria" w:hAnsi="Cambria"/>
        </w:rPr>
        <w:t xml:space="preserve">дения проверки в направлении на </w:t>
      </w:r>
      <w:r w:rsidRPr="00EB4812">
        <w:rPr>
          <w:rFonts w:ascii="Cambria" w:hAnsi="Cambria"/>
        </w:rPr>
        <w:t>соответствие требованиям закона</w:t>
      </w:r>
      <w:r w:rsidRPr="00EB4812">
        <w:rPr>
          <w:rFonts w:ascii="Cambria" w:hAnsi="Cambria"/>
        </w:rPr>
        <w:t>;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- принятие решения – допускам на проверку или отказываем;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- весь процесс проверки снимайте на видеокамеру;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- вносим соответствующие данные в журнал регистрации проверок;</w:t>
      </w:r>
    </w:p>
    <w:p w:rsidR="002B1C91" w:rsidRPr="00EB4812" w:rsidRDefault="002B1C91" w:rsidP="00EB4812">
      <w:pPr>
        <w:ind w:firstLine="567"/>
        <w:jc w:val="both"/>
        <w:rPr>
          <w:rFonts w:ascii="Cambria" w:hAnsi="Cambria"/>
        </w:rPr>
      </w:pPr>
    </w:p>
    <w:p w:rsidR="002B1C91" w:rsidRPr="00EB4812" w:rsidRDefault="002B1C91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 xml:space="preserve">2. </w:t>
      </w:r>
      <w:r w:rsidRPr="00EB4812">
        <w:rPr>
          <w:rFonts w:ascii="Cambria" w:hAnsi="Cambria"/>
          <w:b/>
        </w:rPr>
        <w:tab/>
        <w:t>Пишем замечания.</w:t>
      </w:r>
    </w:p>
    <w:p w:rsidR="002B1C91" w:rsidRPr="00EB4812" w:rsidRDefault="00126CB9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П</w:t>
      </w:r>
      <w:r w:rsidR="002B1C91" w:rsidRPr="00EB4812">
        <w:rPr>
          <w:rFonts w:ascii="Cambria" w:hAnsi="Cambria"/>
        </w:rPr>
        <w:t>осле проведени</w:t>
      </w:r>
      <w:r w:rsidRPr="00EB4812">
        <w:rPr>
          <w:rFonts w:ascii="Cambria" w:hAnsi="Cambria"/>
        </w:rPr>
        <w:t xml:space="preserve">я проверки пишем свои замечания. </w:t>
      </w:r>
    </w:p>
    <w:p w:rsidR="00126CB9" w:rsidRPr="00EB4812" w:rsidRDefault="00126CB9" w:rsidP="00EB4812">
      <w:pPr>
        <w:ind w:firstLine="567"/>
        <w:jc w:val="both"/>
        <w:rPr>
          <w:rFonts w:ascii="Cambria" w:hAnsi="Cambria"/>
        </w:rPr>
      </w:pPr>
    </w:p>
    <w:p w:rsidR="00126CB9" w:rsidRPr="00EB4812" w:rsidRDefault="00126CB9" w:rsidP="00EB4812">
      <w:pPr>
        <w:ind w:firstLine="567"/>
        <w:jc w:val="both"/>
        <w:rPr>
          <w:rFonts w:ascii="Cambria" w:hAnsi="Cambria"/>
        </w:rPr>
      </w:pPr>
    </w:p>
    <w:p w:rsidR="00CD0463" w:rsidRPr="00EB4812" w:rsidRDefault="00C43ADA" w:rsidP="00EB4812">
      <w:pPr>
        <w:rPr>
          <w:rFonts w:ascii="Cambria" w:hAnsi="Cambria"/>
          <w:u w:val="single"/>
        </w:rPr>
      </w:pPr>
      <w:r w:rsidRPr="00EB4812">
        <w:rPr>
          <w:rFonts w:ascii="Cambria" w:hAnsi="Cambria"/>
          <w:u w:val="single"/>
        </w:rPr>
        <w:t>Если работник обратился</w:t>
      </w:r>
      <w:r w:rsidRPr="00EB4812">
        <w:rPr>
          <w:rFonts w:ascii="Cambria" w:hAnsi="Cambria"/>
          <w:u w:val="single"/>
        </w:rPr>
        <w:t xml:space="preserve"> в суд.</w:t>
      </w:r>
    </w:p>
    <w:p w:rsidR="00C43ADA" w:rsidRPr="00EB4812" w:rsidRDefault="00C43ADA" w:rsidP="00EB4812">
      <w:pPr>
        <w:rPr>
          <w:rFonts w:ascii="Cambria" w:hAnsi="Cambria"/>
          <w:u w:val="single"/>
        </w:rPr>
      </w:pPr>
    </w:p>
    <w:p w:rsidR="00EB4812" w:rsidRPr="00EB4812" w:rsidRDefault="00EB4812" w:rsidP="00EB4812">
      <w:pPr>
        <w:tabs>
          <w:tab w:val="left" w:pos="1134"/>
        </w:tabs>
        <w:ind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1.</w:t>
      </w:r>
      <w:r w:rsidRPr="00EB4812">
        <w:rPr>
          <w:rFonts w:ascii="Cambria" w:hAnsi="Cambria"/>
          <w:b/>
        </w:rPr>
        <w:tab/>
      </w:r>
      <w:r w:rsidRPr="00EB4812">
        <w:rPr>
          <w:rFonts w:ascii="Cambria" w:hAnsi="Cambria"/>
          <w:b/>
        </w:rPr>
        <w:t xml:space="preserve">Если </w:t>
      </w:r>
      <w:r w:rsidRPr="00EB4812">
        <w:rPr>
          <w:rFonts w:ascii="Cambria" w:hAnsi="Cambria"/>
          <w:b/>
        </w:rPr>
        <w:t>сотрудник</w:t>
      </w:r>
      <w:r w:rsidRPr="00EB4812">
        <w:rPr>
          <w:rFonts w:ascii="Cambria" w:hAnsi="Cambria"/>
          <w:b/>
        </w:rPr>
        <w:t xml:space="preserve"> обратился в суд с иском Вам нужно проанализировать исковое заявление со всеми дополнениями (т.е. доказательствами).</w:t>
      </w:r>
    </w:p>
    <w:p w:rsidR="00EB4812" w:rsidRPr="00EB4812" w:rsidRDefault="00EB4812" w:rsidP="00EB4812">
      <w:pPr>
        <w:ind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 xml:space="preserve">Для ознакомления с материалами судебного дела, вам нужно </w:t>
      </w:r>
      <w:proofErr w:type="gramStart"/>
      <w:r w:rsidRPr="00EB4812">
        <w:rPr>
          <w:rFonts w:ascii="Cambria" w:hAnsi="Cambria"/>
        </w:rPr>
        <w:t>о</w:t>
      </w:r>
      <w:r w:rsidRPr="00EB4812">
        <w:rPr>
          <w:rFonts w:ascii="Cambria" w:hAnsi="Cambria"/>
        </w:rPr>
        <w:t>братится</w:t>
      </w:r>
      <w:proofErr w:type="gramEnd"/>
      <w:r w:rsidRPr="00EB4812">
        <w:rPr>
          <w:rFonts w:ascii="Cambria" w:hAnsi="Cambria"/>
        </w:rPr>
        <w:t xml:space="preserve"> </w:t>
      </w:r>
      <w:r w:rsidRPr="00EB4812">
        <w:rPr>
          <w:rFonts w:ascii="Cambria" w:hAnsi="Cambria"/>
        </w:rPr>
        <w:t>с заявлением об ознакомлении с материалами дела.</w:t>
      </w:r>
    </w:p>
    <w:p w:rsidR="00C43ADA" w:rsidRPr="00EB4812" w:rsidRDefault="00C43ADA" w:rsidP="00EB4812">
      <w:pPr>
        <w:rPr>
          <w:rFonts w:ascii="Cambria" w:hAnsi="Cambria"/>
        </w:rPr>
      </w:pPr>
    </w:p>
    <w:p w:rsidR="00EB4812" w:rsidRPr="00EB4812" w:rsidRDefault="00EB4812" w:rsidP="00131EB4">
      <w:pPr>
        <w:tabs>
          <w:tab w:val="left" w:pos="1134"/>
        </w:tabs>
        <w:ind w:firstLine="567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 xml:space="preserve">2. </w:t>
      </w:r>
      <w:r w:rsidR="00131EB4">
        <w:rPr>
          <w:rFonts w:ascii="Cambria" w:hAnsi="Cambria"/>
          <w:b/>
        </w:rPr>
        <w:tab/>
      </w:r>
      <w:bookmarkStart w:id="0" w:name="_GoBack"/>
      <w:bookmarkEnd w:id="0"/>
      <w:r w:rsidRPr="00EB4812">
        <w:rPr>
          <w:rFonts w:ascii="Cambria" w:hAnsi="Cambria"/>
          <w:b/>
        </w:rPr>
        <w:t>Подготовить позицию судебной защиты.</w:t>
      </w:r>
    </w:p>
    <w:p w:rsidR="00EB4812" w:rsidRPr="00EB4812" w:rsidRDefault="00EB4812" w:rsidP="00EB4812">
      <w:pPr>
        <w:ind w:firstLine="567"/>
        <w:rPr>
          <w:rFonts w:ascii="Cambria" w:hAnsi="Cambria"/>
          <w:b/>
        </w:rPr>
      </w:pP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3.</w:t>
      </w:r>
      <w:r w:rsidRPr="00EB4812">
        <w:rPr>
          <w:rFonts w:ascii="Cambria" w:hAnsi="Cambria"/>
          <w:b/>
        </w:rPr>
        <w:tab/>
      </w:r>
      <w:r w:rsidRPr="00EB4812">
        <w:rPr>
          <w:rFonts w:ascii="Cambria" w:hAnsi="Cambria"/>
          <w:b/>
        </w:rPr>
        <w:t xml:space="preserve">Собрать пакет документов для </w:t>
      </w:r>
      <w:r w:rsidRPr="00EB4812">
        <w:rPr>
          <w:rFonts w:ascii="Cambria" w:hAnsi="Cambria"/>
          <w:b/>
        </w:rPr>
        <w:t>подтверждения позиции законности действий работодателя.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4.</w:t>
      </w:r>
      <w:r w:rsidRPr="00EB4812">
        <w:rPr>
          <w:rFonts w:ascii="Cambria" w:hAnsi="Cambria"/>
          <w:b/>
        </w:rPr>
        <w:tab/>
      </w:r>
      <w:r w:rsidRPr="00EB4812">
        <w:rPr>
          <w:rFonts w:ascii="Cambria" w:hAnsi="Cambria"/>
          <w:b/>
        </w:rPr>
        <w:t xml:space="preserve">Подготовить и подать отзыв на исковое заявление с полной аргументацией по данному делу. 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 xml:space="preserve">В данном процессуальном документе вы должны четко изложить все </w:t>
      </w:r>
      <w:proofErr w:type="gramStart"/>
      <w:r w:rsidRPr="00EB4812">
        <w:rPr>
          <w:rFonts w:ascii="Cambria" w:hAnsi="Cambria"/>
        </w:rPr>
        <w:t>факты</w:t>
      </w:r>
      <w:proofErr w:type="gramEnd"/>
      <w:r w:rsidRPr="00EB4812">
        <w:rPr>
          <w:rFonts w:ascii="Cambria" w:hAnsi="Cambria"/>
        </w:rPr>
        <w:t xml:space="preserve"> почему вы не согласны с заявлением </w:t>
      </w:r>
      <w:r w:rsidRPr="00EB4812">
        <w:rPr>
          <w:rFonts w:ascii="Cambria" w:hAnsi="Cambria"/>
        </w:rPr>
        <w:t>сотрудника,</w:t>
      </w:r>
      <w:r w:rsidRPr="00EB4812">
        <w:rPr>
          <w:rFonts w:ascii="Cambria" w:hAnsi="Cambria"/>
        </w:rPr>
        <w:t xml:space="preserve"> какие нормы права нарушены, а также свою позицию относительно данного дела. В отзыве вы можете предоставить также доказательства</w:t>
      </w:r>
      <w:r w:rsidRPr="00EB4812">
        <w:rPr>
          <w:rFonts w:ascii="Cambria" w:hAnsi="Cambria"/>
        </w:rPr>
        <w:t>,</w:t>
      </w:r>
      <w:r w:rsidRPr="00EB4812">
        <w:rPr>
          <w:rFonts w:ascii="Cambria" w:hAnsi="Cambria"/>
        </w:rPr>
        <w:t xml:space="preserve"> </w:t>
      </w:r>
      <w:r w:rsidRPr="00EB4812">
        <w:rPr>
          <w:rFonts w:ascii="Cambria" w:hAnsi="Cambria"/>
        </w:rPr>
        <w:t>которые указаны в пункте 3.</w:t>
      </w:r>
      <w:r w:rsidRPr="00EB4812">
        <w:rPr>
          <w:rFonts w:ascii="Cambria" w:hAnsi="Cambria"/>
        </w:rPr>
        <w:t xml:space="preserve"> Кроме этого, вы можете указать, что просите у суда, для примера: отказать в удовлетворении иска Истца.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5.</w:t>
      </w:r>
      <w:r w:rsidRPr="00EB4812">
        <w:rPr>
          <w:rFonts w:ascii="Cambria" w:hAnsi="Cambria"/>
          <w:b/>
        </w:rPr>
        <w:tab/>
      </w:r>
      <w:r w:rsidRPr="00EB4812">
        <w:rPr>
          <w:rFonts w:ascii="Cambria" w:hAnsi="Cambria"/>
          <w:b/>
        </w:rPr>
        <w:t>Являться на все заседания и следить за законностью всех действий в процессе с возможностью оспорить те или иные действия суда.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  <w:r w:rsidRPr="00EB4812">
        <w:rPr>
          <w:rFonts w:ascii="Cambria" w:hAnsi="Cambria"/>
          <w:b/>
        </w:rPr>
        <w:t>6.</w:t>
      </w:r>
      <w:r w:rsidRPr="00EB4812">
        <w:rPr>
          <w:rFonts w:ascii="Cambria" w:hAnsi="Cambria"/>
          <w:b/>
        </w:rPr>
        <w:tab/>
      </w:r>
      <w:r w:rsidRPr="00EB4812">
        <w:rPr>
          <w:rFonts w:ascii="Cambria" w:hAnsi="Cambria"/>
          <w:b/>
        </w:rPr>
        <w:t xml:space="preserve">Получить полное решение суда. 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После получения решения суда у вас будет два варианта: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1. Согласиться с ним и исполнить требования, которые указаны в решении;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  <w:r w:rsidRPr="00EB4812">
        <w:rPr>
          <w:rFonts w:ascii="Cambria" w:hAnsi="Cambria"/>
        </w:rPr>
        <w:t>2. Обжаловать в апелляционном порядке.</w:t>
      </w: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</w:rPr>
      </w:pPr>
    </w:p>
    <w:p w:rsidR="00EB4812" w:rsidRPr="00EB4812" w:rsidRDefault="00EB4812" w:rsidP="00EB4812">
      <w:pPr>
        <w:pStyle w:val="a3"/>
        <w:tabs>
          <w:tab w:val="left" w:pos="1134"/>
        </w:tabs>
        <w:ind w:left="0" w:firstLine="567"/>
        <w:jc w:val="both"/>
        <w:rPr>
          <w:rFonts w:ascii="Cambria" w:hAnsi="Cambria"/>
          <w:b/>
        </w:rPr>
      </w:pPr>
    </w:p>
    <w:p w:rsidR="00EB4812" w:rsidRPr="00EB4812" w:rsidRDefault="00EB4812" w:rsidP="00EB4812">
      <w:pPr>
        <w:ind w:firstLine="567"/>
        <w:rPr>
          <w:rFonts w:ascii="Cambria" w:hAnsi="Cambria"/>
          <w:b/>
        </w:rPr>
      </w:pPr>
    </w:p>
    <w:sectPr w:rsidR="00EB4812" w:rsidRPr="00EB4812" w:rsidSect="00891B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738"/>
    <w:multiLevelType w:val="hybridMultilevel"/>
    <w:tmpl w:val="0FDEF7A0"/>
    <w:lvl w:ilvl="0" w:tplc="4ABA2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0D8F"/>
    <w:multiLevelType w:val="multilevel"/>
    <w:tmpl w:val="CCA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0D1310"/>
    <w:multiLevelType w:val="hybridMultilevel"/>
    <w:tmpl w:val="DE96B7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321"/>
    <w:multiLevelType w:val="hybridMultilevel"/>
    <w:tmpl w:val="F5B6E7AC"/>
    <w:lvl w:ilvl="0" w:tplc="4A4E2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6CF1"/>
    <w:multiLevelType w:val="hybridMultilevel"/>
    <w:tmpl w:val="62C241AA"/>
    <w:lvl w:ilvl="0" w:tplc="6646E4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78"/>
    <w:rsid w:val="00023A44"/>
    <w:rsid w:val="00051A71"/>
    <w:rsid w:val="00092B2D"/>
    <w:rsid w:val="000C073A"/>
    <w:rsid w:val="00126CB9"/>
    <w:rsid w:val="00131EB4"/>
    <w:rsid w:val="00134FA5"/>
    <w:rsid w:val="001A135A"/>
    <w:rsid w:val="001A259B"/>
    <w:rsid w:val="001E1F9D"/>
    <w:rsid w:val="002A4992"/>
    <w:rsid w:val="002B1C91"/>
    <w:rsid w:val="003D4152"/>
    <w:rsid w:val="00410EB3"/>
    <w:rsid w:val="00467FFB"/>
    <w:rsid w:val="006E2A41"/>
    <w:rsid w:val="007A3CCB"/>
    <w:rsid w:val="00876915"/>
    <w:rsid w:val="00891BFB"/>
    <w:rsid w:val="008D4572"/>
    <w:rsid w:val="008D5AB7"/>
    <w:rsid w:val="00902792"/>
    <w:rsid w:val="009A07EB"/>
    <w:rsid w:val="00A036E2"/>
    <w:rsid w:val="00A677D9"/>
    <w:rsid w:val="00B83E22"/>
    <w:rsid w:val="00C2357F"/>
    <w:rsid w:val="00C43ADA"/>
    <w:rsid w:val="00C919C0"/>
    <w:rsid w:val="00C95E82"/>
    <w:rsid w:val="00CD0463"/>
    <w:rsid w:val="00D02378"/>
    <w:rsid w:val="00E46DA5"/>
    <w:rsid w:val="00E71F84"/>
    <w:rsid w:val="00EB4812"/>
    <w:rsid w:val="00F12001"/>
    <w:rsid w:val="00F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A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3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7A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Legal Prime</cp:lastModifiedBy>
  <cp:revision>4</cp:revision>
  <dcterms:created xsi:type="dcterms:W3CDTF">2020-06-05T10:34:00Z</dcterms:created>
  <dcterms:modified xsi:type="dcterms:W3CDTF">2020-06-05T10:53:00Z</dcterms:modified>
</cp:coreProperties>
</file>